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58B" w:rsidRPr="00D9358B" w:rsidRDefault="00D9358B" w:rsidP="00D9358B">
      <w:pPr>
        <w:jc w:val="center"/>
        <w:rPr>
          <w:rFonts w:ascii="Times New Roman" w:hAnsi="Times New Roman" w:cs="Times New Roman"/>
          <w:sz w:val="24"/>
        </w:rPr>
      </w:pPr>
      <w:r w:rsidRPr="00D9358B">
        <w:rPr>
          <w:rFonts w:ascii="Times New Roman" w:hAnsi="Times New Roman" w:cs="Times New Roman"/>
          <w:sz w:val="24"/>
        </w:rPr>
        <w:t>T.C.</w:t>
      </w:r>
    </w:p>
    <w:p w:rsidR="00D9358B" w:rsidRPr="00D9358B" w:rsidRDefault="00D9358B" w:rsidP="00D9358B">
      <w:pPr>
        <w:jc w:val="center"/>
        <w:rPr>
          <w:rFonts w:ascii="Times New Roman" w:hAnsi="Times New Roman" w:cs="Times New Roman"/>
          <w:sz w:val="24"/>
        </w:rPr>
      </w:pPr>
      <w:r w:rsidRPr="00D9358B">
        <w:rPr>
          <w:rFonts w:ascii="Times New Roman" w:hAnsi="Times New Roman" w:cs="Times New Roman"/>
          <w:sz w:val="24"/>
        </w:rPr>
        <w:t>KÖRFEZ KAYMAKAMLIĞI</w:t>
      </w:r>
    </w:p>
    <w:p w:rsidR="00D9358B" w:rsidRPr="00D9358B" w:rsidRDefault="00D9358B" w:rsidP="00D9358B">
      <w:pPr>
        <w:jc w:val="center"/>
        <w:rPr>
          <w:rFonts w:ascii="Times New Roman" w:hAnsi="Times New Roman" w:cs="Times New Roman"/>
          <w:sz w:val="24"/>
        </w:rPr>
      </w:pPr>
      <w:r w:rsidRPr="00D9358B">
        <w:rPr>
          <w:rFonts w:ascii="Times New Roman" w:hAnsi="Times New Roman" w:cs="Times New Roman"/>
          <w:sz w:val="24"/>
        </w:rPr>
        <w:t>İlçe Milli Eğitim Müdürlüğü</w:t>
      </w:r>
    </w:p>
    <w:p w:rsidR="00D9358B" w:rsidRPr="00D9358B" w:rsidRDefault="00D9358B" w:rsidP="00D9358B">
      <w:pPr>
        <w:rPr>
          <w:rFonts w:ascii="Times New Roman" w:hAnsi="Times New Roman" w:cs="Times New Roman"/>
          <w:sz w:val="24"/>
        </w:rPr>
      </w:pPr>
    </w:p>
    <w:p w:rsidR="00D9358B" w:rsidRPr="00D9358B" w:rsidRDefault="00D9358B" w:rsidP="00D9358B">
      <w:pPr>
        <w:rPr>
          <w:rFonts w:ascii="Times New Roman" w:hAnsi="Times New Roman" w:cs="Times New Roman"/>
          <w:sz w:val="24"/>
        </w:rPr>
      </w:pPr>
      <w:r w:rsidRPr="00D9358B">
        <w:rPr>
          <w:rFonts w:ascii="Times New Roman" w:hAnsi="Times New Roman" w:cs="Times New Roman"/>
          <w:sz w:val="24"/>
        </w:rPr>
        <w:t xml:space="preserve"> </w:t>
      </w:r>
    </w:p>
    <w:p w:rsidR="00D9358B" w:rsidRPr="00D9358B" w:rsidRDefault="00D9358B" w:rsidP="00D9358B">
      <w:pPr>
        <w:rPr>
          <w:rFonts w:ascii="Times New Roman" w:hAnsi="Times New Roman" w:cs="Times New Roman"/>
          <w:sz w:val="24"/>
        </w:rPr>
      </w:pPr>
      <w:bookmarkStart w:id="0" w:name="_GoBack"/>
      <w:bookmarkEnd w:id="0"/>
    </w:p>
    <w:p w:rsidR="00D9358B" w:rsidRPr="00D9358B" w:rsidRDefault="00D9358B" w:rsidP="00D9358B">
      <w:pPr>
        <w:rPr>
          <w:rFonts w:ascii="Times New Roman" w:hAnsi="Times New Roman" w:cs="Times New Roman"/>
          <w:sz w:val="24"/>
        </w:rPr>
      </w:pPr>
      <w:r w:rsidRPr="00D9358B">
        <w:rPr>
          <w:rFonts w:ascii="Times New Roman" w:hAnsi="Times New Roman" w:cs="Times New Roman"/>
          <w:sz w:val="24"/>
        </w:rPr>
        <w:t>Sayı</w:t>
      </w:r>
      <w:r w:rsidRPr="00D9358B">
        <w:rPr>
          <w:rFonts w:ascii="Times New Roman" w:hAnsi="Times New Roman" w:cs="Times New Roman"/>
          <w:sz w:val="24"/>
        </w:rPr>
        <w:tab/>
        <w:t xml:space="preserve">: </w:t>
      </w:r>
      <w:proofErr w:type="gramStart"/>
      <w:r w:rsidRPr="00D9358B">
        <w:rPr>
          <w:rFonts w:ascii="Times New Roman" w:hAnsi="Times New Roman" w:cs="Times New Roman"/>
          <w:sz w:val="24"/>
        </w:rPr>
        <w:t>51393037</w:t>
      </w:r>
      <w:proofErr w:type="gramEnd"/>
      <w:r w:rsidRPr="00D9358B">
        <w:rPr>
          <w:rFonts w:ascii="Times New Roman" w:hAnsi="Times New Roman" w:cs="Times New Roman"/>
          <w:sz w:val="24"/>
        </w:rPr>
        <w:t xml:space="preserve">/&lt;...&gt;/&lt;...&gt; </w:t>
      </w:r>
      <w:r w:rsidRPr="00D9358B">
        <w:rPr>
          <w:rFonts w:ascii="Times New Roman" w:hAnsi="Times New Roman" w:cs="Times New Roman"/>
          <w:sz w:val="24"/>
        </w:rPr>
        <w:tab/>
        <w:t>&lt;...&gt;</w:t>
      </w:r>
    </w:p>
    <w:p w:rsidR="00D9358B" w:rsidRPr="00D9358B" w:rsidRDefault="00D9358B" w:rsidP="00D9358B">
      <w:pPr>
        <w:rPr>
          <w:rFonts w:ascii="Times New Roman" w:hAnsi="Times New Roman" w:cs="Times New Roman"/>
          <w:sz w:val="24"/>
        </w:rPr>
      </w:pPr>
      <w:r w:rsidRPr="00D9358B">
        <w:rPr>
          <w:rFonts w:ascii="Times New Roman" w:hAnsi="Times New Roman" w:cs="Times New Roman"/>
          <w:sz w:val="24"/>
        </w:rPr>
        <w:t xml:space="preserve">Konu: Sandık Kurulu Görevlilerinin Eğitimleri </w:t>
      </w:r>
    </w:p>
    <w:p w:rsidR="00D9358B" w:rsidRPr="00D9358B" w:rsidRDefault="00D9358B" w:rsidP="00D9358B">
      <w:pPr>
        <w:rPr>
          <w:rFonts w:ascii="Times New Roman" w:hAnsi="Times New Roman" w:cs="Times New Roman"/>
          <w:sz w:val="24"/>
        </w:rPr>
      </w:pPr>
    </w:p>
    <w:p w:rsidR="00D9358B" w:rsidRPr="00D9358B" w:rsidRDefault="00D9358B" w:rsidP="00D9358B">
      <w:pPr>
        <w:rPr>
          <w:rFonts w:ascii="Times New Roman" w:hAnsi="Times New Roman" w:cs="Times New Roman"/>
          <w:sz w:val="24"/>
        </w:rPr>
      </w:pPr>
    </w:p>
    <w:p w:rsidR="00D9358B" w:rsidRPr="00D9358B" w:rsidRDefault="00D9358B" w:rsidP="00D9358B">
      <w:pPr>
        <w:rPr>
          <w:rFonts w:ascii="Times New Roman" w:hAnsi="Times New Roman" w:cs="Times New Roman"/>
          <w:sz w:val="24"/>
        </w:rPr>
      </w:pPr>
    </w:p>
    <w:p w:rsidR="00D9358B" w:rsidRPr="00D9358B" w:rsidRDefault="00D9358B" w:rsidP="00D9358B">
      <w:pPr>
        <w:jc w:val="center"/>
        <w:rPr>
          <w:rFonts w:ascii="Times New Roman" w:hAnsi="Times New Roman" w:cs="Times New Roman"/>
          <w:sz w:val="24"/>
        </w:rPr>
      </w:pPr>
      <w:r w:rsidRPr="00D9358B">
        <w:rPr>
          <w:rFonts w:ascii="Times New Roman" w:hAnsi="Times New Roman" w:cs="Times New Roman"/>
          <w:sz w:val="24"/>
        </w:rPr>
        <w:t>DUYURU</w:t>
      </w:r>
    </w:p>
    <w:p w:rsidR="00D9358B" w:rsidRPr="00D9358B" w:rsidRDefault="00D9358B" w:rsidP="00D9358B">
      <w:pPr>
        <w:rPr>
          <w:rFonts w:ascii="Times New Roman" w:hAnsi="Times New Roman" w:cs="Times New Roman"/>
          <w:sz w:val="24"/>
        </w:rPr>
      </w:pPr>
    </w:p>
    <w:p w:rsidR="00D9358B" w:rsidRPr="00D9358B" w:rsidRDefault="00D9358B" w:rsidP="00D9358B">
      <w:pPr>
        <w:rPr>
          <w:rFonts w:ascii="Times New Roman" w:hAnsi="Times New Roman" w:cs="Times New Roman"/>
          <w:sz w:val="24"/>
        </w:rPr>
      </w:pPr>
    </w:p>
    <w:p w:rsidR="00D9358B" w:rsidRPr="00D9358B" w:rsidRDefault="00D9358B" w:rsidP="00D9358B">
      <w:pPr>
        <w:rPr>
          <w:rFonts w:ascii="Times New Roman" w:hAnsi="Times New Roman" w:cs="Times New Roman"/>
          <w:sz w:val="24"/>
        </w:rPr>
      </w:pPr>
      <w:proofErr w:type="gramStart"/>
      <w:r w:rsidRPr="00D9358B">
        <w:rPr>
          <w:rFonts w:ascii="Times New Roman" w:hAnsi="Times New Roman" w:cs="Times New Roman"/>
          <w:sz w:val="24"/>
        </w:rPr>
        <w:t>İlgi : a</w:t>
      </w:r>
      <w:proofErr w:type="gramEnd"/>
      <w:r w:rsidRPr="00D9358B">
        <w:rPr>
          <w:rFonts w:ascii="Times New Roman" w:hAnsi="Times New Roman" w:cs="Times New Roman"/>
          <w:sz w:val="24"/>
        </w:rPr>
        <w:t>) İl Milli Eğitim Müdürlüğünün 20/03/2015 tarihli ve 820/3077164 sayılı yazısı</w:t>
      </w:r>
    </w:p>
    <w:p w:rsidR="00D9358B" w:rsidRPr="00D9358B" w:rsidRDefault="00D9358B" w:rsidP="00D9358B">
      <w:pPr>
        <w:rPr>
          <w:rFonts w:ascii="Times New Roman" w:hAnsi="Times New Roman" w:cs="Times New Roman"/>
          <w:sz w:val="24"/>
        </w:rPr>
      </w:pPr>
      <w:r w:rsidRPr="00D9358B">
        <w:rPr>
          <w:rFonts w:ascii="Times New Roman" w:hAnsi="Times New Roman" w:cs="Times New Roman"/>
          <w:sz w:val="24"/>
        </w:rPr>
        <w:t xml:space="preserve">         b) Milli Eğitim Bakanlığı Hayat Boyu Öğrenme Genel Müdürlüğünün </w:t>
      </w:r>
      <w:proofErr w:type="gramStart"/>
      <w:r w:rsidRPr="00D9358B">
        <w:rPr>
          <w:rFonts w:ascii="Times New Roman" w:hAnsi="Times New Roman" w:cs="Times New Roman"/>
          <w:sz w:val="24"/>
        </w:rPr>
        <w:t>19/03/2015</w:t>
      </w:r>
      <w:proofErr w:type="gramEnd"/>
      <w:r w:rsidRPr="00D9358B">
        <w:rPr>
          <w:rFonts w:ascii="Times New Roman" w:hAnsi="Times New Roman" w:cs="Times New Roman"/>
          <w:sz w:val="24"/>
        </w:rPr>
        <w:t xml:space="preserve"> tarihli ve 300/3010015 sayılı yazısı</w:t>
      </w:r>
    </w:p>
    <w:p w:rsidR="00D9358B" w:rsidRPr="00D9358B" w:rsidRDefault="00D9358B" w:rsidP="00D9358B">
      <w:pPr>
        <w:rPr>
          <w:rFonts w:ascii="Times New Roman" w:hAnsi="Times New Roman" w:cs="Times New Roman"/>
          <w:sz w:val="24"/>
        </w:rPr>
      </w:pPr>
      <w:r w:rsidRPr="00D9358B">
        <w:rPr>
          <w:rFonts w:ascii="Times New Roman" w:hAnsi="Times New Roman" w:cs="Times New Roman"/>
          <w:sz w:val="24"/>
        </w:rPr>
        <w:t xml:space="preserve">          c) Yüksek Seçim Kurulu Başkanlığının </w:t>
      </w:r>
      <w:proofErr w:type="gramStart"/>
      <w:r w:rsidRPr="00D9358B">
        <w:rPr>
          <w:rFonts w:ascii="Times New Roman" w:hAnsi="Times New Roman" w:cs="Times New Roman"/>
          <w:sz w:val="24"/>
        </w:rPr>
        <w:t>10/03/2015</w:t>
      </w:r>
      <w:proofErr w:type="gramEnd"/>
      <w:r w:rsidRPr="00D9358B">
        <w:rPr>
          <w:rFonts w:ascii="Times New Roman" w:hAnsi="Times New Roman" w:cs="Times New Roman"/>
          <w:sz w:val="24"/>
        </w:rPr>
        <w:t xml:space="preserve"> tarihli ve 69440393.820.99/2052 sayılı yazısı  </w:t>
      </w:r>
    </w:p>
    <w:p w:rsidR="00D9358B" w:rsidRPr="00D9358B" w:rsidRDefault="00D9358B" w:rsidP="00D9358B">
      <w:pPr>
        <w:rPr>
          <w:rFonts w:ascii="Times New Roman" w:hAnsi="Times New Roman" w:cs="Times New Roman"/>
          <w:sz w:val="24"/>
        </w:rPr>
      </w:pPr>
      <w:r w:rsidRPr="00D9358B">
        <w:rPr>
          <w:rFonts w:ascii="Times New Roman" w:hAnsi="Times New Roman" w:cs="Times New Roman"/>
          <w:sz w:val="24"/>
        </w:rPr>
        <w:tab/>
      </w:r>
    </w:p>
    <w:p w:rsidR="00D9358B" w:rsidRPr="00D9358B" w:rsidRDefault="00D9358B" w:rsidP="00D9358B">
      <w:pPr>
        <w:rPr>
          <w:rFonts w:ascii="Times New Roman" w:hAnsi="Times New Roman" w:cs="Times New Roman"/>
          <w:sz w:val="24"/>
        </w:rPr>
      </w:pPr>
      <w:r w:rsidRPr="00D9358B">
        <w:rPr>
          <w:rFonts w:ascii="Times New Roman" w:hAnsi="Times New Roman" w:cs="Times New Roman"/>
          <w:sz w:val="24"/>
        </w:rPr>
        <w:tab/>
        <w:t xml:space="preserve">Yüksek Seçim Kurulu Başkanlığı ile Milli Eğitim Bakanlığı Hayat Boyu Öğrenme Genel Müdürlüğünün ortak çalışmaları ile Türkiye genelinde bulunan Tüm Halk Eğitim Merkezlerinde 'Sandık Kurulu Görevlilerinin Eğitimi' konulu sertifika programının başlatılması için Hayat Boyu Öğrenme Genel Müdürlüğünün 26/01/2015 tarihli onayı ile hazırlanan </w:t>
      </w:r>
      <w:proofErr w:type="gramStart"/>
      <w:r w:rsidRPr="00D9358B">
        <w:rPr>
          <w:rFonts w:ascii="Times New Roman" w:hAnsi="Times New Roman" w:cs="Times New Roman"/>
          <w:sz w:val="24"/>
        </w:rPr>
        <w:t>modül</w:t>
      </w:r>
      <w:proofErr w:type="gramEnd"/>
      <w:r w:rsidRPr="00D9358B">
        <w:rPr>
          <w:rFonts w:ascii="Times New Roman" w:hAnsi="Times New Roman" w:cs="Times New Roman"/>
          <w:sz w:val="24"/>
        </w:rPr>
        <w:t xml:space="preserve">, internet sayfasında Yaygın Eğitim Programları ve </w:t>
      </w:r>
      <w:proofErr w:type="spellStart"/>
      <w:r w:rsidRPr="00D9358B">
        <w:rPr>
          <w:rFonts w:ascii="Times New Roman" w:hAnsi="Times New Roman" w:cs="Times New Roman"/>
          <w:sz w:val="24"/>
        </w:rPr>
        <w:t>Foet</w:t>
      </w:r>
      <w:proofErr w:type="spellEnd"/>
      <w:r w:rsidRPr="00D9358B">
        <w:rPr>
          <w:rFonts w:ascii="Times New Roman" w:hAnsi="Times New Roman" w:cs="Times New Roman"/>
          <w:sz w:val="24"/>
        </w:rPr>
        <w:t xml:space="preserve"> kodları bölümünde Adalet başlığı altında yayınlanmaya başlamıştır.</w:t>
      </w:r>
    </w:p>
    <w:p w:rsidR="00D9358B" w:rsidRPr="00D9358B" w:rsidRDefault="00D9358B" w:rsidP="00D9358B">
      <w:pPr>
        <w:rPr>
          <w:rFonts w:ascii="Times New Roman" w:hAnsi="Times New Roman" w:cs="Times New Roman"/>
          <w:sz w:val="24"/>
        </w:rPr>
      </w:pPr>
      <w:r w:rsidRPr="00D9358B">
        <w:rPr>
          <w:rFonts w:ascii="Times New Roman" w:hAnsi="Times New Roman" w:cs="Times New Roman"/>
          <w:sz w:val="24"/>
        </w:rPr>
        <w:tab/>
        <w:t xml:space="preserve">Bu kapsamda ilçemiz Halk Eğitim Merkezi Müdürlüğünce eğitim programı başlatılacaktır. Eğitim mesai saatleri dışında düzenlenecektir.                                                   </w:t>
      </w:r>
    </w:p>
    <w:p w:rsidR="00D9358B" w:rsidRPr="00D9358B" w:rsidRDefault="00D9358B" w:rsidP="00D9358B">
      <w:pPr>
        <w:rPr>
          <w:rFonts w:ascii="Times New Roman" w:hAnsi="Times New Roman" w:cs="Times New Roman"/>
          <w:sz w:val="24"/>
        </w:rPr>
      </w:pPr>
    </w:p>
    <w:p w:rsidR="00D9358B" w:rsidRPr="00D9358B" w:rsidRDefault="00D9358B" w:rsidP="00D9358B">
      <w:pPr>
        <w:rPr>
          <w:rFonts w:ascii="Times New Roman" w:hAnsi="Times New Roman" w:cs="Times New Roman"/>
          <w:sz w:val="24"/>
        </w:rPr>
      </w:pPr>
    </w:p>
    <w:p w:rsidR="00D9358B" w:rsidRPr="00D9358B" w:rsidRDefault="00D9358B" w:rsidP="00D9358B">
      <w:pPr>
        <w:rPr>
          <w:rFonts w:ascii="Times New Roman" w:hAnsi="Times New Roman" w:cs="Times New Roman"/>
          <w:sz w:val="24"/>
        </w:rPr>
      </w:pPr>
    </w:p>
    <w:p w:rsidR="00D9358B" w:rsidRPr="00D9358B" w:rsidRDefault="00D9358B" w:rsidP="00D9358B">
      <w:pPr>
        <w:rPr>
          <w:rFonts w:ascii="Times New Roman" w:hAnsi="Times New Roman" w:cs="Times New Roman"/>
          <w:sz w:val="24"/>
        </w:rPr>
      </w:pPr>
    </w:p>
    <w:p w:rsidR="00DA4844" w:rsidRPr="00D9358B" w:rsidRDefault="00D9358B" w:rsidP="00D9358B">
      <w:pPr>
        <w:rPr>
          <w:rFonts w:ascii="Times New Roman" w:hAnsi="Times New Roman" w:cs="Times New Roman"/>
          <w:sz w:val="24"/>
        </w:rPr>
      </w:pPr>
      <w:r w:rsidRPr="00D9358B">
        <w:rPr>
          <w:rFonts w:ascii="Times New Roman" w:hAnsi="Times New Roman" w:cs="Times New Roman"/>
          <w:sz w:val="24"/>
        </w:rPr>
        <w:tab/>
      </w:r>
      <w:r w:rsidRPr="00D9358B">
        <w:rPr>
          <w:rFonts w:ascii="Times New Roman" w:hAnsi="Times New Roman" w:cs="Times New Roman"/>
          <w:sz w:val="24"/>
        </w:rPr>
        <w:tab/>
      </w:r>
      <w:r w:rsidRPr="00D9358B">
        <w:rPr>
          <w:rFonts w:ascii="Times New Roman" w:hAnsi="Times New Roman" w:cs="Times New Roman"/>
          <w:sz w:val="24"/>
        </w:rPr>
        <w:tab/>
      </w:r>
      <w:r w:rsidRPr="00D9358B">
        <w:rPr>
          <w:rFonts w:ascii="Times New Roman" w:hAnsi="Times New Roman" w:cs="Times New Roman"/>
          <w:sz w:val="24"/>
        </w:rPr>
        <w:tab/>
      </w:r>
      <w:r w:rsidRPr="00D9358B">
        <w:rPr>
          <w:rFonts w:ascii="Times New Roman" w:hAnsi="Times New Roman" w:cs="Times New Roman"/>
          <w:sz w:val="24"/>
        </w:rPr>
        <w:tab/>
      </w:r>
      <w:r w:rsidRPr="00D9358B">
        <w:rPr>
          <w:rFonts w:ascii="Times New Roman" w:hAnsi="Times New Roman" w:cs="Times New Roman"/>
          <w:sz w:val="24"/>
        </w:rPr>
        <w:tab/>
      </w:r>
    </w:p>
    <w:sectPr w:rsidR="00DA4844" w:rsidRPr="00D9358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93C" w:rsidRDefault="0056193C" w:rsidP="00D9358B">
      <w:pPr>
        <w:spacing w:after="0" w:line="240" w:lineRule="auto"/>
      </w:pPr>
      <w:r>
        <w:separator/>
      </w:r>
    </w:p>
  </w:endnote>
  <w:endnote w:type="continuationSeparator" w:id="0">
    <w:p w:rsidR="0056193C" w:rsidRDefault="0056193C" w:rsidP="00D9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58B" w:rsidRDefault="00D9358B" w:rsidP="00D9358B">
    <w:pPr>
      <w:pStyle w:val="Altbilgi"/>
    </w:pPr>
    <w:r>
      <w:t xml:space="preserve">Körfez Kaymakamlığı İlçe Milli Eğitim </w:t>
    </w:r>
    <w:proofErr w:type="gramStart"/>
    <w:r>
      <w:t>Müdürlüğü          Ayrıntılı</w:t>
    </w:r>
    <w:proofErr w:type="gramEnd"/>
    <w:r>
      <w:t xml:space="preserve"> bilgi için: Tel: (0 262) 528 9394</w:t>
    </w:r>
  </w:p>
  <w:p w:rsidR="00D9358B" w:rsidRDefault="00D9358B" w:rsidP="00D9358B">
    <w:pPr>
      <w:pStyle w:val="Altbilgi"/>
    </w:pPr>
    <w:r>
      <w:t xml:space="preserve">Elektronik Ağ: korfez.meb.gov.tr                                  </w:t>
    </w:r>
  </w:p>
  <w:p w:rsidR="00D9358B" w:rsidRPr="00D9358B" w:rsidRDefault="00D9358B" w:rsidP="00D9358B">
    <w:pPr>
      <w:pStyle w:val="Altbilgi"/>
    </w:pPr>
    <w:proofErr w:type="gramStart"/>
    <w:r>
      <w:t>e</w:t>
    </w:r>
    <w:proofErr w:type="gramEnd"/>
    <w:r>
      <w:t xml:space="preserve">-posta: korfez41@meb.gov.tr                                   </w:t>
    </w:r>
    <w:r>
      <w:t xml:space="preserve">       Faks: (0</w:t>
    </w:r>
    <w:r>
      <w:t>262) 528 9422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93C" w:rsidRDefault="0056193C" w:rsidP="00D9358B">
      <w:pPr>
        <w:spacing w:after="0" w:line="240" w:lineRule="auto"/>
      </w:pPr>
      <w:r>
        <w:separator/>
      </w:r>
    </w:p>
  </w:footnote>
  <w:footnote w:type="continuationSeparator" w:id="0">
    <w:p w:rsidR="0056193C" w:rsidRDefault="0056193C" w:rsidP="00D935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8B"/>
    <w:rsid w:val="0056193C"/>
    <w:rsid w:val="00D9358B"/>
    <w:rsid w:val="00DA4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F22EE-4DBC-4667-9DD5-DA31D126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35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58B"/>
  </w:style>
  <w:style w:type="paragraph" w:styleId="Altbilgi">
    <w:name w:val="footer"/>
    <w:basedOn w:val="Normal"/>
    <w:link w:val="AltbilgiChar"/>
    <w:uiPriority w:val="99"/>
    <w:unhideWhenUsed/>
    <w:rsid w:val="00D935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962</Characters>
  <Application>Microsoft Office Word</Application>
  <DocSecurity>0</DocSecurity>
  <Lines>8</Lines>
  <Paragraphs>2</Paragraphs>
  <ScaleCrop>false</ScaleCrop>
  <Company>SilentAll Team</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suad_tekin</dc:creator>
  <cp:keywords/>
  <dc:description/>
  <cp:lastModifiedBy>suad_tekin</cp:lastModifiedBy>
  <cp:revision>1</cp:revision>
  <dcterms:created xsi:type="dcterms:W3CDTF">2015-04-02T10:50:00Z</dcterms:created>
  <dcterms:modified xsi:type="dcterms:W3CDTF">2015-04-02T10:52:00Z</dcterms:modified>
</cp:coreProperties>
</file>